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ECA55" w14:textId="5959F4C3" w:rsidR="00923952" w:rsidRPr="00923952" w:rsidRDefault="00923952" w:rsidP="00923952">
      <w:pPr>
        <w:rPr>
          <w:rFonts w:cstheme="minorHAnsi"/>
          <w:b/>
          <w:sz w:val="24"/>
          <w:szCs w:val="24"/>
        </w:rPr>
      </w:pPr>
      <w:r w:rsidRPr="00923952">
        <w:rPr>
          <w:rFonts w:cstheme="minorHAnsi"/>
          <w:b/>
          <w:sz w:val="24"/>
          <w:szCs w:val="24"/>
        </w:rPr>
        <w:t>Ideal hormone values Hormone levels:</w:t>
      </w:r>
    </w:p>
    <w:p w14:paraId="6FC4F246" w14:textId="77777777" w:rsidR="00923952" w:rsidRPr="00923952" w:rsidRDefault="00923952" w:rsidP="0092395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23952">
        <w:rPr>
          <w:rFonts w:eastAsia="Times New Roman" w:cstheme="minorHAnsi"/>
          <w:sz w:val="24"/>
          <w:szCs w:val="24"/>
        </w:rPr>
        <w:t xml:space="preserve">Progesterone… cycling </w:t>
      </w:r>
      <w:proofErr w:type="gramStart"/>
      <w:r w:rsidRPr="00923952">
        <w:rPr>
          <w:rFonts w:eastAsia="Times New Roman" w:cstheme="minorHAnsi"/>
          <w:sz w:val="24"/>
          <w:szCs w:val="24"/>
        </w:rPr>
        <w:t>women</w:t>
      </w:r>
      <w:proofErr w:type="gramEnd"/>
      <w:r w:rsidRPr="00923952">
        <w:rPr>
          <w:rFonts w:eastAsia="Times New Roman" w:cstheme="minorHAnsi"/>
          <w:sz w:val="24"/>
          <w:szCs w:val="24"/>
        </w:rPr>
        <w:t xml:space="preserve"> </w:t>
      </w:r>
    </w:p>
    <w:p w14:paraId="718F47A3" w14:textId="77777777" w:rsidR="00923952" w:rsidRPr="00923952" w:rsidRDefault="00923952" w:rsidP="0092395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23952">
        <w:rPr>
          <w:rFonts w:eastAsia="Times New Roman" w:cstheme="minorHAnsi"/>
          <w:sz w:val="24"/>
          <w:szCs w:val="24"/>
        </w:rPr>
        <w:t>20-22 ng/mL (US) serum</w:t>
      </w:r>
    </w:p>
    <w:p w14:paraId="20BC1ABF" w14:textId="77777777" w:rsidR="00923952" w:rsidRPr="00923952" w:rsidRDefault="00923952" w:rsidP="0092395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23952">
        <w:rPr>
          <w:rFonts w:eastAsia="Times New Roman" w:cstheme="minorHAnsi"/>
          <w:sz w:val="24"/>
          <w:szCs w:val="24"/>
        </w:rPr>
        <w:t>250-300 pg/mL (US) saliva</w:t>
      </w:r>
    </w:p>
    <w:p w14:paraId="6B5AE5D4" w14:textId="77777777" w:rsidR="00923952" w:rsidRPr="00923952" w:rsidRDefault="00923952" w:rsidP="0092395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23952">
        <w:rPr>
          <w:rFonts w:eastAsia="Times New Roman" w:cstheme="minorHAnsi"/>
          <w:sz w:val="24"/>
          <w:szCs w:val="24"/>
        </w:rPr>
        <w:t> </w:t>
      </w:r>
    </w:p>
    <w:p w14:paraId="192FEB0E" w14:textId="77777777" w:rsidR="00923952" w:rsidRPr="00923952" w:rsidRDefault="00923952" w:rsidP="0092395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23952">
        <w:rPr>
          <w:rFonts w:eastAsia="Times New Roman" w:cstheme="minorHAnsi"/>
          <w:sz w:val="24"/>
          <w:szCs w:val="24"/>
        </w:rPr>
        <w:t>Progesterone… noncycling women</w:t>
      </w:r>
    </w:p>
    <w:p w14:paraId="5E59476F" w14:textId="77777777" w:rsidR="00923952" w:rsidRPr="00923952" w:rsidRDefault="00923952" w:rsidP="0092395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23952">
        <w:rPr>
          <w:rFonts w:eastAsia="Times New Roman" w:cstheme="minorHAnsi"/>
          <w:sz w:val="24"/>
          <w:szCs w:val="24"/>
        </w:rPr>
        <w:t>8-10 ng/mL (US) serum</w:t>
      </w:r>
      <w:r w:rsidRPr="00923952">
        <w:rPr>
          <w:rFonts w:eastAsia="Times New Roman" w:cstheme="minorHAnsi"/>
          <w:sz w:val="24"/>
          <w:szCs w:val="24"/>
        </w:rPr>
        <w:br/>
        <w:t>100-125 pg/mL (US) saliva</w:t>
      </w:r>
    </w:p>
    <w:p w14:paraId="221654E1" w14:textId="77777777" w:rsidR="00923952" w:rsidRPr="00923952" w:rsidRDefault="00923952" w:rsidP="0092395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23952">
        <w:rPr>
          <w:rFonts w:eastAsia="Times New Roman" w:cstheme="minorHAnsi"/>
          <w:sz w:val="24"/>
          <w:szCs w:val="24"/>
        </w:rPr>
        <w:t> </w:t>
      </w:r>
    </w:p>
    <w:p w14:paraId="4DC2F043" w14:textId="77777777" w:rsidR="00923952" w:rsidRPr="00923952" w:rsidRDefault="00923952" w:rsidP="0092395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23952">
        <w:rPr>
          <w:rFonts w:eastAsia="Times New Roman" w:cstheme="minorHAnsi"/>
          <w:sz w:val="24"/>
          <w:szCs w:val="24"/>
        </w:rPr>
        <w:t xml:space="preserve">Estradiol… cycling women with normal </w:t>
      </w:r>
      <w:proofErr w:type="gramStart"/>
      <w:r w:rsidRPr="00923952">
        <w:rPr>
          <w:rFonts w:eastAsia="Times New Roman" w:cstheme="minorHAnsi"/>
          <w:sz w:val="24"/>
          <w:szCs w:val="24"/>
        </w:rPr>
        <w:t>SHBG</w:t>
      </w:r>
      <w:proofErr w:type="gramEnd"/>
      <w:r w:rsidRPr="00923952">
        <w:rPr>
          <w:rFonts w:eastAsia="Times New Roman" w:cstheme="minorHAnsi"/>
          <w:sz w:val="24"/>
          <w:szCs w:val="24"/>
        </w:rPr>
        <w:t xml:space="preserve"> </w:t>
      </w:r>
    </w:p>
    <w:p w14:paraId="4A8820D7" w14:textId="77777777" w:rsidR="00923952" w:rsidRPr="00923952" w:rsidRDefault="00923952" w:rsidP="0092395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23952">
        <w:rPr>
          <w:rFonts w:eastAsia="Times New Roman" w:cstheme="minorHAnsi"/>
          <w:sz w:val="24"/>
          <w:szCs w:val="24"/>
        </w:rPr>
        <w:t xml:space="preserve">80-100 pg/mL (US) serum </w:t>
      </w:r>
    </w:p>
    <w:p w14:paraId="6360C486" w14:textId="77777777" w:rsidR="00923952" w:rsidRPr="00923952" w:rsidRDefault="00923952" w:rsidP="0092395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23952">
        <w:rPr>
          <w:rFonts w:eastAsia="Times New Roman" w:cstheme="minorHAnsi"/>
          <w:sz w:val="24"/>
          <w:szCs w:val="24"/>
        </w:rPr>
        <w:t xml:space="preserve">1.30-1.50 pg/mL (US) saliva. </w:t>
      </w:r>
    </w:p>
    <w:p w14:paraId="12604284" w14:textId="77777777" w:rsidR="00923952" w:rsidRPr="00923952" w:rsidRDefault="00923952" w:rsidP="0092395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23952">
        <w:rPr>
          <w:rFonts w:eastAsia="Times New Roman" w:cstheme="minorHAnsi"/>
          <w:sz w:val="24"/>
          <w:szCs w:val="24"/>
        </w:rPr>
        <w:t> </w:t>
      </w:r>
    </w:p>
    <w:p w14:paraId="11E482C5" w14:textId="77777777" w:rsidR="00923952" w:rsidRPr="00923952" w:rsidRDefault="00923952" w:rsidP="0092395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23952">
        <w:rPr>
          <w:rFonts w:eastAsia="Times New Roman" w:cstheme="minorHAnsi"/>
          <w:sz w:val="24"/>
          <w:szCs w:val="24"/>
        </w:rPr>
        <w:t xml:space="preserve">Estradiol… noncycling women with normal SHBG </w:t>
      </w:r>
    </w:p>
    <w:p w14:paraId="0679779E" w14:textId="77777777" w:rsidR="00923952" w:rsidRPr="00923952" w:rsidRDefault="00923952" w:rsidP="0092395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23952">
        <w:rPr>
          <w:rFonts w:eastAsia="Times New Roman" w:cstheme="minorHAnsi"/>
          <w:sz w:val="24"/>
          <w:szCs w:val="24"/>
        </w:rPr>
        <w:t xml:space="preserve">20-40 pg/mL (US) serum </w:t>
      </w:r>
    </w:p>
    <w:p w14:paraId="7CEE96C7" w14:textId="77777777" w:rsidR="00923952" w:rsidRPr="00923952" w:rsidRDefault="00923952" w:rsidP="0092395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23952">
        <w:rPr>
          <w:rFonts w:eastAsia="Times New Roman" w:cstheme="minorHAnsi"/>
          <w:sz w:val="24"/>
          <w:szCs w:val="24"/>
        </w:rPr>
        <w:t xml:space="preserve">0.40-0.60 pg/mL (US) saliva </w:t>
      </w:r>
    </w:p>
    <w:p w14:paraId="638ADB32" w14:textId="77777777" w:rsidR="00923952" w:rsidRPr="00923952" w:rsidRDefault="00923952" w:rsidP="0092395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23952">
        <w:rPr>
          <w:rFonts w:eastAsia="Times New Roman" w:cstheme="minorHAnsi"/>
          <w:sz w:val="24"/>
          <w:szCs w:val="24"/>
        </w:rPr>
        <w:t> </w:t>
      </w:r>
    </w:p>
    <w:p w14:paraId="77AD2F55" w14:textId="76EFAB48" w:rsidR="00923952" w:rsidRPr="00923952" w:rsidRDefault="00923952" w:rsidP="0092395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23952">
        <w:rPr>
          <w:rFonts w:eastAsia="Times New Roman" w:cstheme="minorHAnsi"/>
          <w:sz w:val="24"/>
          <w:szCs w:val="24"/>
        </w:rPr>
        <w:t>FSH and LH for cycling women should be 1:1 ratio.  If LH is higher, that typically means PCOS.  Labs must be taken day 2-4 of the cycle while bleeding.</w:t>
      </w:r>
    </w:p>
    <w:p w14:paraId="49FDB8EE" w14:textId="77777777" w:rsidR="00923952" w:rsidRPr="00923952" w:rsidRDefault="00923952" w:rsidP="0092395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23952">
        <w:rPr>
          <w:rFonts w:eastAsia="Times New Roman" w:cstheme="minorHAnsi"/>
          <w:sz w:val="24"/>
          <w:szCs w:val="24"/>
        </w:rPr>
        <w:t xml:space="preserve">FSH/LH &lt;10 </w:t>
      </w:r>
      <w:proofErr w:type="spellStart"/>
      <w:r w:rsidRPr="00923952">
        <w:rPr>
          <w:rFonts w:eastAsia="Times New Roman" w:cstheme="minorHAnsi"/>
          <w:sz w:val="24"/>
          <w:szCs w:val="24"/>
        </w:rPr>
        <w:t>mIU</w:t>
      </w:r>
      <w:proofErr w:type="spellEnd"/>
      <w:r w:rsidRPr="00923952">
        <w:rPr>
          <w:rFonts w:eastAsia="Times New Roman" w:cstheme="minorHAnsi"/>
          <w:sz w:val="24"/>
          <w:szCs w:val="24"/>
        </w:rPr>
        <w:t xml:space="preserve">/mL good/healthy egg reserve (nowhere close to </w:t>
      </w:r>
      <w:proofErr w:type="spellStart"/>
      <w:r w:rsidRPr="00923952">
        <w:rPr>
          <w:rFonts w:eastAsia="Times New Roman" w:cstheme="minorHAnsi"/>
          <w:sz w:val="24"/>
          <w:szCs w:val="24"/>
        </w:rPr>
        <w:t>meno</w:t>
      </w:r>
      <w:proofErr w:type="spellEnd"/>
      <w:r w:rsidRPr="00923952">
        <w:rPr>
          <w:rFonts w:eastAsia="Times New Roman" w:cstheme="minorHAnsi"/>
          <w:sz w:val="24"/>
          <w:szCs w:val="24"/>
        </w:rPr>
        <w:t>–chance of conception, &lt;3 excellent, 3-6 good, 6-9 fair)</w:t>
      </w:r>
    </w:p>
    <w:p w14:paraId="25AC4F6A" w14:textId="77777777" w:rsidR="00923952" w:rsidRPr="00923952" w:rsidRDefault="00923952" w:rsidP="0092395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23952">
        <w:rPr>
          <w:rFonts w:eastAsia="Times New Roman" w:cstheme="minorHAnsi"/>
          <w:sz w:val="24"/>
          <w:szCs w:val="24"/>
        </w:rPr>
        <w:t>FSH/LH 10-15 conception difficult but not impossible</w:t>
      </w:r>
      <w:r w:rsidRPr="00923952">
        <w:rPr>
          <w:rFonts w:eastAsia="Times New Roman" w:cstheme="minorHAnsi"/>
          <w:sz w:val="24"/>
          <w:szCs w:val="24"/>
        </w:rPr>
        <w:br/>
        <w:t>FSH/LH 15-20 perimenopause (probably not ovulating every month)</w:t>
      </w:r>
      <w:r w:rsidRPr="00923952">
        <w:rPr>
          <w:rFonts w:eastAsia="Times New Roman" w:cstheme="minorHAnsi"/>
          <w:sz w:val="24"/>
          <w:szCs w:val="24"/>
        </w:rPr>
        <w:br/>
        <w:t>FSH/LH 20-30 menopause almost certainly in progress (ovulation rare if at all regardless of bleeding)</w:t>
      </w:r>
      <w:r w:rsidRPr="00923952">
        <w:rPr>
          <w:rFonts w:eastAsia="Times New Roman" w:cstheme="minorHAnsi"/>
          <w:sz w:val="24"/>
          <w:szCs w:val="24"/>
        </w:rPr>
        <w:br/>
        <w:t>FSH/LH &gt; 30 noncycling/</w:t>
      </w:r>
      <w:proofErr w:type="spellStart"/>
      <w:proofErr w:type="gramStart"/>
      <w:r w:rsidRPr="00923952">
        <w:rPr>
          <w:rFonts w:eastAsia="Times New Roman" w:cstheme="minorHAnsi"/>
          <w:sz w:val="24"/>
          <w:szCs w:val="24"/>
        </w:rPr>
        <w:t>postmenopause</w:t>
      </w:r>
      <w:proofErr w:type="spellEnd"/>
      <w:proofErr w:type="gramEnd"/>
    </w:p>
    <w:p w14:paraId="5E6F5DE3" w14:textId="77777777" w:rsidR="00923952" w:rsidRPr="00923952" w:rsidRDefault="00923952" w:rsidP="0092395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23952">
        <w:rPr>
          <w:rFonts w:eastAsia="Times New Roman" w:cstheme="minorHAnsi"/>
          <w:sz w:val="24"/>
          <w:szCs w:val="24"/>
        </w:rPr>
        <w:t> </w:t>
      </w:r>
    </w:p>
    <w:p w14:paraId="7171B922" w14:textId="77777777" w:rsidR="00923952" w:rsidRPr="00923952" w:rsidRDefault="00923952" w:rsidP="0092395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23952">
        <w:rPr>
          <w:rFonts w:eastAsia="Times New Roman" w:cstheme="minorHAnsi"/>
          <w:sz w:val="24"/>
          <w:szCs w:val="24"/>
        </w:rPr>
        <w:t xml:space="preserve">Testosterone… both cycling and noncycling </w:t>
      </w:r>
      <w:proofErr w:type="gramStart"/>
      <w:r w:rsidRPr="00923952">
        <w:rPr>
          <w:rFonts w:eastAsia="Times New Roman" w:cstheme="minorHAnsi"/>
          <w:sz w:val="24"/>
          <w:szCs w:val="24"/>
        </w:rPr>
        <w:t>women</w:t>
      </w:r>
      <w:proofErr w:type="gramEnd"/>
      <w:r w:rsidRPr="00923952">
        <w:rPr>
          <w:rFonts w:eastAsia="Times New Roman" w:cstheme="minorHAnsi"/>
          <w:sz w:val="24"/>
          <w:szCs w:val="24"/>
        </w:rPr>
        <w:t xml:space="preserve"> </w:t>
      </w:r>
    </w:p>
    <w:p w14:paraId="32D84E3B" w14:textId="77777777" w:rsidR="00923952" w:rsidRPr="00923952" w:rsidRDefault="00923952" w:rsidP="0092395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23952">
        <w:rPr>
          <w:rFonts w:eastAsia="Times New Roman" w:cstheme="minorHAnsi"/>
          <w:sz w:val="24"/>
          <w:szCs w:val="24"/>
        </w:rPr>
        <w:t xml:space="preserve">Free testosterone </w:t>
      </w:r>
    </w:p>
    <w:p w14:paraId="2F3DF118" w14:textId="77777777" w:rsidR="00923952" w:rsidRPr="00923952" w:rsidRDefault="00923952" w:rsidP="0092395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23952">
        <w:rPr>
          <w:rFonts w:eastAsia="Times New Roman" w:cstheme="minorHAnsi"/>
          <w:sz w:val="24"/>
          <w:szCs w:val="24"/>
        </w:rPr>
        <w:t xml:space="preserve">2.10-3.20 pg/mL (US) serum  </w:t>
      </w:r>
    </w:p>
    <w:p w14:paraId="76570061" w14:textId="77777777" w:rsidR="00923952" w:rsidRPr="00923952" w:rsidRDefault="00923952" w:rsidP="0092395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23952">
        <w:rPr>
          <w:rFonts w:eastAsia="Times New Roman" w:cstheme="minorHAnsi"/>
          <w:sz w:val="24"/>
          <w:szCs w:val="24"/>
        </w:rPr>
        <w:t xml:space="preserve">36-47 pg/mL (US) saliva. </w:t>
      </w:r>
    </w:p>
    <w:p w14:paraId="02B68134" w14:textId="77777777" w:rsidR="00923952" w:rsidRPr="00923952" w:rsidRDefault="00923952" w:rsidP="0092395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23952">
        <w:rPr>
          <w:rFonts w:eastAsia="Times New Roman" w:cstheme="minorHAnsi"/>
          <w:sz w:val="24"/>
          <w:szCs w:val="24"/>
        </w:rPr>
        <w:t xml:space="preserve">0.04-0.05 nmol/L serum </w:t>
      </w:r>
    </w:p>
    <w:p w14:paraId="2E875406" w14:textId="77777777" w:rsidR="00923952" w:rsidRPr="00923952" w:rsidRDefault="00923952" w:rsidP="0092395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23952">
        <w:rPr>
          <w:rFonts w:eastAsia="Times New Roman" w:cstheme="minorHAnsi"/>
          <w:sz w:val="24"/>
          <w:szCs w:val="24"/>
        </w:rPr>
        <w:t xml:space="preserve">1.10-1.50 ng/dL serum </w:t>
      </w:r>
    </w:p>
    <w:p w14:paraId="18AF4380" w14:textId="77777777" w:rsidR="00923952" w:rsidRPr="00923952" w:rsidRDefault="00923952" w:rsidP="0092395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23952">
        <w:rPr>
          <w:rFonts w:eastAsia="Times New Roman" w:cstheme="minorHAnsi"/>
          <w:sz w:val="24"/>
          <w:szCs w:val="24"/>
        </w:rPr>
        <w:t> </w:t>
      </w:r>
    </w:p>
    <w:p w14:paraId="16BD3D66" w14:textId="77777777" w:rsidR="00923952" w:rsidRPr="00923952" w:rsidRDefault="00923952" w:rsidP="0092395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23952">
        <w:rPr>
          <w:rFonts w:eastAsia="Times New Roman" w:cstheme="minorHAnsi"/>
          <w:sz w:val="24"/>
          <w:szCs w:val="24"/>
        </w:rPr>
        <w:t xml:space="preserve">Total testosterone </w:t>
      </w:r>
    </w:p>
    <w:p w14:paraId="74E938DC" w14:textId="77777777" w:rsidR="00923952" w:rsidRPr="00923952" w:rsidRDefault="00923952" w:rsidP="0092395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23952">
        <w:rPr>
          <w:rFonts w:eastAsia="Times New Roman" w:cstheme="minorHAnsi"/>
          <w:sz w:val="24"/>
          <w:szCs w:val="24"/>
        </w:rPr>
        <w:t xml:space="preserve">28-38 ng/dL (US) serum </w:t>
      </w:r>
    </w:p>
    <w:p w14:paraId="323742B7" w14:textId="77777777" w:rsidR="00923952" w:rsidRPr="00923952" w:rsidRDefault="00923952" w:rsidP="0092395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23952">
        <w:rPr>
          <w:rFonts w:eastAsia="Times New Roman" w:cstheme="minorHAnsi"/>
          <w:sz w:val="24"/>
          <w:szCs w:val="24"/>
        </w:rPr>
        <w:t xml:space="preserve">36-47 pg/mL (US) saliva </w:t>
      </w:r>
    </w:p>
    <w:p w14:paraId="316E4BAA" w14:textId="77777777" w:rsidR="00923952" w:rsidRDefault="00923952" w:rsidP="0092395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23952">
        <w:rPr>
          <w:rFonts w:eastAsia="Times New Roman" w:cstheme="minorHAnsi"/>
          <w:sz w:val="24"/>
          <w:szCs w:val="24"/>
        </w:rPr>
        <w:t> </w:t>
      </w:r>
    </w:p>
    <w:p w14:paraId="660E0B91" w14:textId="3D3EE89B" w:rsidR="00923952" w:rsidRPr="00923952" w:rsidRDefault="00923952" w:rsidP="0092395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23952">
        <w:rPr>
          <w:rFonts w:eastAsia="Times New Roman" w:cstheme="minorHAnsi"/>
          <w:sz w:val="24"/>
          <w:szCs w:val="24"/>
        </w:rPr>
        <w:t>SHBG… cycling and noncycling women (and men) 75-95 nmol/</w:t>
      </w:r>
      <w:proofErr w:type="gramStart"/>
      <w:r w:rsidRPr="00923952">
        <w:rPr>
          <w:rFonts w:eastAsia="Times New Roman" w:cstheme="minorHAnsi"/>
          <w:sz w:val="24"/>
          <w:szCs w:val="24"/>
        </w:rPr>
        <w:t>L</w:t>
      </w:r>
      <w:proofErr w:type="gramEnd"/>
    </w:p>
    <w:p w14:paraId="2CAE2E41" w14:textId="623D47DB" w:rsidR="00636E92" w:rsidRPr="00923952" w:rsidRDefault="00923952" w:rsidP="00923952">
      <w:pPr>
        <w:spacing w:after="0" w:line="240" w:lineRule="auto"/>
        <w:rPr>
          <w:rFonts w:cstheme="minorHAnsi"/>
          <w:sz w:val="24"/>
          <w:szCs w:val="24"/>
        </w:rPr>
      </w:pPr>
      <w:r w:rsidRPr="00923952">
        <w:rPr>
          <w:rFonts w:eastAsia="Times New Roman" w:cstheme="minorHAnsi"/>
          <w:sz w:val="24"/>
          <w:szCs w:val="24"/>
        </w:rPr>
        <w:t>DHEAs (in the absence of adrenal fatigue or PCOS): Serum 175-225 ug/dL Saliva &gt; 13ng/mL</w:t>
      </w:r>
    </w:p>
    <w:sectPr w:rsidR="00636E92" w:rsidRPr="00923952" w:rsidSect="00AD35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173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B3F64" w14:textId="77777777" w:rsidR="00B64731" w:rsidRDefault="00B64731" w:rsidP="00EB7A5D">
      <w:pPr>
        <w:spacing w:after="0" w:line="240" w:lineRule="auto"/>
      </w:pPr>
      <w:r>
        <w:separator/>
      </w:r>
    </w:p>
  </w:endnote>
  <w:endnote w:type="continuationSeparator" w:id="0">
    <w:p w14:paraId="1F446AAD" w14:textId="77777777" w:rsidR="00B64731" w:rsidRDefault="00B64731" w:rsidP="00EB7A5D">
      <w:pPr>
        <w:spacing w:after="0" w:line="240" w:lineRule="auto"/>
      </w:pPr>
      <w:r>
        <w:continuationSeparator/>
      </w:r>
    </w:p>
  </w:endnote>
  <w:endnote w:type="continuationNotice" w:id="1">
    <w:p w14:paraId="5D660F7F" w14:textId="77777777" w:rsidR="00B64731" w:rsidRDefault="00B647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ncetta Pro">
    <w:altName w:val="Calibri"/>
    <w:panose1 w:val="00000000000000000000"/>
    <w:charset w:val="00"/>
    <w:family w:val="swiss"/>
    <w:notTrueType/>
    <w:pitch w:val="variable"/>
    <w:sig w:usb0="A000022F" w:usb1="0000006A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B4196" w14:textId="77777777" w:rsidR="00C669BF" w:rsidRDefault="00C669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C3453" w14:textId="77777777" w:rsidR="00C669BF" w:rsidRDefault="00C669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4F0A4" w14:textId="77777777" w:rsidR="00C669BF" w:rsidRDefault="00C669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61FF1" w14:textId="77777777" w:rsidR="00B64731" w:rsidRDefault="00B64731" w:rsidP="00EB7A5D">
      <w:pPr>
        <w:spacing w:after="0" w:line="240" w:lineRule="auto"/>
      </w:pPr>
      <w:r>
        <w:separator/>
      </w:r>
    </w:p>
  </w:footnote>
  <w:footnote w:type="continuationSeparator" w:id="0">
    <w:p w14:paraId="2C5EA805" w14:textId="77777777" w:rsidR="00B64731" w:rsidRDefault="00B64731" w:rsidP="00EB7A5D">
      <w:pPr>
        <w:spacing w:after="0" w:line="240" w:lineRule="auto"/>
      </w:pPr>
      <w:r>
        <w:continuationSeparator/>
      </w:r>
    </w:p>
  </w:footnote>
  <w:footnote w:type="continuationNotice" w:id="1">
    <w:p w14:paraId="022112FC" w14:textId="77777777" w:rsidR="00B64731" w:rsidRDefault="00B647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E42DB" w14:textId="77777777" w:rsidR="00C669BF" w:rsidRDefault="00C669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947BBA" w14:paraId="1DC491F8" w14:textId="77777777" w:rsidTr="0076798E">
      <w:tc>
        <w:tcPr>
          <w:tcW w:w="4788" w:type="dxa"/>
        </w:tcPr>
        <w:p w14:paraId="051B361D" w14:textId="4881DA93" w:rsidR="0076798E" w:rsidRDefault="00764F9B" w:rsidP="00D73C4D">
          <w:pPr>
            <w:pStyle w:val="Header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38AB0455" wp14:editId="2598679C">
                <wp:extent cx="2717075" cy="925064"/>
                <wp:effectExtent l="0" t="0" r="7620" b="8890"/>
                <wp:docPr id="2" name="Picture 2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5068" cy="9414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</w:tcPr>
        <w:p w14:paraId="7FF79E65" w14:textId="2DFB942C" w:rsidR="0076798E" w:rsidRPr="00855C7B" w:rsidRDefault="0076798E" w:rsidP="00D73C4D">
          <w:pPr>
            <w:jc w:val="center"/>
            <w:rPr>
              <w:rFonts w:ascii="Pancetta Pro" w:hAnsi="Pancetta Pro"/>
              <w:color w:val="404040" w:themeColor="text1" w:themeTint="BF"/>
              <w:sz w:val="22"/>
              <w:szCs w:val="22"/>
            </w:rPr>
          </w:pPr>
          <w:r w:rsidRPr="00855C7B">
            <w:rPr>
              <w:rFonts w:ascii="Pancetta Pro" w:hAnsi="Pancetta Pro"/>
              <w:color w:val="404040" w:themeColor="text1" w:themeTint="BF"/>
              <w:sz w:val="22"/>
              <w:szCs w:val="22"/>
            </w:rPr>
            <w:t>Dr. Michael Hutchins, MD</w:t>
          </w:r>
        </w:p>
        <w:p w14:paraId="59847ACE" w14:textId="77777777" w:rsidR="0076798E" w:rsidRPr="00855C7B" w:rsidRDefault="0076798E" w:rsidP="00D73C4D">
          <w:pPr>
            <w:jc w:val="center"/>
            <w:rPr>
              <w:rFonts w:ascii="Pancetta Pro" w:hAnsi="Pancetta Pro"/>
              <w:color w:val="404040" w:themeColor="text1" w:themeTint="BF"/>
              <w:sz w:val="22"/>
              <w:szCs w:val="22"/>
            </w:rPr>
          </w:pPr>
          <w:r w:rsidRPr="00855C7B">
            <w:rPr>
              <w:rFonts w:ascii="Pancetta Pro" w:hAnsi="Pancetta Pro"/>
              <w:color w:val="404040" w:themeColor="text1" w:themeTint="BF"/>
              <w:sz w:val="22"/>
              <w:szCs w:val="22"/>
            </w:rPr>
            <w:t>2809 Great Northern Loop, Suite 410</w:t>
          </w:r>
        </w:p>
        <w:p w14:paraId="4A682340" w14:textId="77777777" w:rsidR="0076798E" w:rsidRPr="00855C7B" w:rsidRDefault="0076798E" w:rsidP="00D73C4D">
          <w:pPr>
            <w:jc w:val="center"/>
            <w:rPr>
              <w:rFonts w:ascii="Pancetta Pro" w:hAnsi="Pancetta Pro"/>
              <w:color w:val="404040" w:themeColor="text1" w:themeTint="BF"/>
              <w:sz w:val="22"/>
              <w:szCs w:val="22"/>
            </w:rPr>
          </w:pPr>
          <w:r w:rsidRPr="00855C7B">
            <w:rPr>
              <w:rFonts w:ascii="Pancetta Pro" w:hAnsi="Pancetta Pro"/>
              <w:color w:val="404040" w:themeColor="text1" w:themeTint="BF"/>
              <w:sz w:val="22"/>
              <w:szCs w:val="22"/>
            </w:rPr>
            <w:t>Missoula, MT 59808</w:t>
          </w:r>
        </w:p>
        <w:p w14:paraId="181D361A" w14:textId="64B26EA1" w:rsidR="0076798E" w:rsidRPr="00855C7B" w:rsidRDefault="0076798E" w:rsidP="00D73C4D">
          <w:pPr>
            <w:jc w:val="center"/>
            <w:rPr>
              <w:rFonts w:ascii="Pancetta Pro" w:hAnsi="Pancetta Pro"/>
              <w:color w:val="404040" w:themeColor="text1" w:themeTint="BF"/>
              <w:sz w:val="22"/>
              <w:szCs w:val="22"/>
            </w:rPr>
          </w:pPr>
          <w:r w:rsidRPr="00855C7B">
            <w:rPr>
              <w:rFonts w:ascii="Pancetta Pro" w:hAnsi="Pancetta Pro"/>
              <w:color w:val="404040" w:themeColor="text1" w:themeTint="BF"/>
              <w:sz w:val="22"/>
              <w:szCs w:val="22"/>
            </w:rPr>
            <w:t>Phone: 406-</w:t>
          </w:r>
          <w:r w:rsidR="00764F9B" w:rsidRPr="00855C7B">
            <w:rPr>
              <w:rFonts w:ascii="Pancetta Pro" w:hAnsi="Pancetta Pro"/>
              <w:color w:val="404040" w:themeColor="text1" w:themeTint="BF"/>
              <w:sz w:val="22"/>
              <w:szCs w:val="22"/>
            </w:rPr>
            <w:t>210-5259</w:t>
          </w:r>
        </w:p>
        <w:p w14:paraId="33B153D8" w14:textId="77777777" w:rsidR="0076798E" w:rsidRPr="00855C7B" w:rsidRDefault="0076798E" w:rsidP="00D73C4D">
          <w:pPr>
            <w:jc w:val="center"/>
            <w:rPr>
              <w:rFonts w:ascii="Pancetta Pro" w:hAnsi="Pancetta Pro"/>
              <w:color w:val="404040" w:themeColor="text1" w:themeTint="BF"/>
              <w:sz w:val="22"/>
              <w:szCs w:val="22"/>
            </w:rPr>
          </w:pPr>
          <w:r w:rsidRPr="00855C7B">
            <w:rPr>
              <w:rFonts w:ascii="Pancetta Pro" w:hAnsi="Pancetta Pro"/>
              <w:color w:val="404040" w:themeColor="text1" w:themeTint="BF"/>
              <w:sz w:val="22"/>
              <w:szCs w:val="22"/>
            </w:rPr>
            <w:t>Fax: 406-830-3127</w:t>
          </w:r>
        </w:p>
        <w:p w14:paraId="75D2FB56" w14:textId="77777777" w:rsidR="00947BBA" w:rsidRDefault="00000000" w:rsidP="00883B13">
          <w:pPr>
            <w:jc w:val="center"/>
            <w:rPr>
              <w:rFonts w:ascii="Pancetta Pro" w:hAnsi="Pancetta Pro"/>
            </w:rPr>
          </w:pPr>
          <w:hyperlink r:id="rId2" w:history="1">
            <w:r w:rsidR="00114280" w:rsidRPr="004631DB">
              <w:rPr>
                <w:rStyle w:val="Hyperlink"/>
                <w:rFonts w:ascii="Pancetta Pro" w:hAnsi="Pancetta Pro"/>
              </w:rPr>
              <w:t>www.EverythingIsConnectedFM.com</w:t>
            </w:r>
          </w:hyperlink>
        </w:p>
        <w:p w14:paraId="34EA5B7D" w14:textId="06408FA2" w:rsidR="00C669BF" w:rsidRPr="00883B13" w:rsidRDefault="00C669BF" w:rsidP="00883B13">
          <w:pPr>
            <w:jc w:val="center"/>
            <w:rPr>
              <w:rFonts w:ascii="Pancetta Pro" w:hAnsi="Pancetta Pro"/>
              <w:color w:val="0000FF" w:themeColor="hyperlink"/>
              <w:sz w:val="22"/>
              <w:szCs w:val="22"/>
              <w:u w:val="single"/>
            </w:rPr>
          </w:pPr>
        </w:p>
      </w:tc>
    </w:tr>
  </w:tbl>
  <w:p w14:paraId="19209C7B" w14:textId="5708CDC1" w:rsidR="0076798E" w:rsidRPr="007D617A" w:rsidRDefault="0076798E" w:rsidP="007D617A">
    <w:pPr>
      <w:pStyle w:val="Header"/>
      <w:tabs>
        <w:tab w:val="clear" w:pos="4680"/>
        <w:tab w:val="clear" w:pos="9360"/>
        <w:tab w:val="left" w:pos="7941"/>
      </w:tabs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8D140" w14:textId="77777777" w:rsidR="00C669BF" w:rsidRDefault="00C66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A07FD"/>
    <w:multiLevelType w:val="hybridMultilevel"/>
    <w:tmpl w:val="F25A24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069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4F6224A-4358-4A7E-95BA-2C30CBD3C22B}"/>
    <w:docVar w:name="dgnword-eventsink" w:val="481104720"/>
  </w:docVars>
  <w:rsids>
    <w:rsidRoot w:val="005C504C"/>
    <w:rsid w:val="00000F0B"/>
    <w:rsid w:val="00010BF8"/>
    <w:rsid w:val="000724EC"/>
    <w:rsid w:val="000C282D"/>
    <w:rsid w:val="000C4561"/>
    <w:rsid w:val="000D05F8"/>
    <w:rsid w:val="000F3592"/>
    <w:rsid w:val="00114280"/>
    <w:rsid w:val="00120263"/>
    <w:rsid w:val="0014078D"/>
    <w:rsid w:val="001436BA"/>
    <w:rsid w:val="00151247"/>
    <w:rsid w:val="001757CB"/>
    <w:rsid w:val="00181345"/>
    <w:rsid w:val="001A6615"/>
    <w:rsid w:val="002340D1"/>
    <w:rsid w:val="00284702"/>
    <w:rsid w:val="00293569"/>
    <w:rsid w:val="002B4685"/>
    <w:rsid w:val="002B5816"/>
    <w:rsid w:val="002C3D06"/>
    <w:rsid w:val="002C76F3"/>
    <w:rsid w:val="002D39DE"/>
    <w:rsid w:val="002D47C2"/>
    <w:rsid w:val="00395100"/>
    <w:rsid w:val="00396F18"/>
    <w:rsid w:val="003B07FD"/>
    <w:rsid w:val="0043406D"/>
    <w:rsid w:val="004C0C1A"/>
    <w:rsid w:val="004C7B4E"/>
    <w:rsid w:val="00596918"/>
    <w:rsid w:val="005C504C"/>
    <w:rsid w:val="006056CD"/>
    <w:rsid w:val="00617BB4"/>
    <w:rsid w:val="00636E92"/>
    <w:rsid w:val="006425D6"/>
    <w:rsid w:val="00644801"/>
    <w:rsid w:val="00764F9B"/>
    <w:rsid w:val="0076798E"/>
    <w:rsid w:val="00795326"/>
    <w:rsid w:val="007D617A"/>
    <w:rsid w:val="007F043A"/>
    <w:rsid w:val="00817E8E"/>
    <w:rsid w:val="00855C7B"/>
    <w:rsid w:val="00883B13"/>
    <w:rsid w:val="00896AF2"/>
    <w:rsid w:val="008D5E63"/>
    <w:rsid w:val="008F2E0D"/>
    <w:rsid w:val="00916AF2"/>
    <w:rsid w:val="00920053"/>
    <w:rsid w:val="00920B16"/>
    <w:rsid w:val="00923952"/>
    <w:rsid w:val="00945ABF"/>
    <w:rsid w:val="00947BBA"/>
    <w:rsid w:val="009C4F89"/>
    <w:rsid w:val="00A461D0"/>
    <w:rsid w:val="00A6540B"/>
    <w:rsid w:val="00A70800"/>
    <w:rsid w:val="00AA7BE1"/>
    <w:rsid w:val="00AA7E6E"/>
    <w:rsid w:val="00AD3514"/>
    <w:rsid w:val="00AE12E8"/>
    <w:rsid w:val="00B46A20"/>
    <w:rsid w:val="00B64731"/>
    <w:rsid w:val="00B66089"/>
    <w:rsid w:val="00B716C7"/>
    <w:rsid w:val="00B90109"/>
    <w:rsid w:val="00BE30C9"/>
    <w:rsid w:val="00C01662"/>
    <w:rsid w:val="00C4141B"/>
    <w:rsid w:val="00C669BF"/>
    <w:rsid w:val="00CC750B"/>
    <w:rsid w:val="00CD1E29"/>
    <w:rsid w:val="00CE7BEC"/>
    <w:rsid w:val="00D73C4D"/>
    <w:rsid w:val="00DC75EE"/>
    <w:rsid w:val="00E27E17"/>
    <w:rsid w:val="00EB7A5D"/>
    <w:rsid w:val="00EC38CC"/>
    <w:rsid w:val="00F84570"/>
    <w:rsid w:val="00FD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A3F63"/>
  <w15:docId w15:val="{A3CAE745-5399-4A8E-AA39-F3CA6F3D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B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7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A5D"/>
  </w:style>
  <w:style w:type="paragraph" w:styleId="Footer">
    <w:name w:val="footer"/>
    <w:basedOn w:val="Normal"/>
    <w:link w:val="FooterChar"/>
    <w:uiPriority w:val="99"/>
    <w:unhideWhenUsed/>
    <w:rsid w:val="00EB7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A5D"/>
  </w:style>
  <w:style w:type="table" w:styleId="TableGrid">
    <w:name w:val="Table Grid"/>
    <w:basedOn w:val="TableNormal"/>
    <w:uiPriority w:val="59"/>
    <w:rsid w:val="008F2E0D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">
    <w:name w:val="Form Text"/>
    <w:basedOn w:val="Normal"/>
    <w:link w:val="FormTextChar"/>
    <w:rsid w:val="00B716C7"/>
    <w:pPr>
      <w:spacing w:after="0" w:line="240" w:lineRule="exact"/>
    </w:pPr>
    <w:rPr>
      <w:rFonts w:ascii="Tahoma" w:eastAsia="Batang" w:hAnsi="Tahoma" w:cs="Tahoma"/>
      <w:sz w:val="18"/>
      <w:szCs w:val="20"/>
      <w:lang w:eastAsia="ko-KR"/>
    </w:rPr>
  </w:style>
  <w:style w:type="paragraph" w:customStyle="1" w:styleId="Checkbox">
    <w:name w:val="Check box"/>
    <w:basedOn w:val="FormText"/>
    <w:link w:val="CheckboxChar"/>
    <w:rsid w:val="00B716C7"/>
    <w:rPr>
      <w:color w:val="333333"/>
    </w:rPr>
  </w:style>
  <w:style w:type="character" w:customStyle="1" w:styleId="FormTextChar">
    <w:name w:val="Form Text Char"/>
    <w:basedOn w:val="DefaultParagraphFont"/>
    <w:link w:val="FormText"/>
    <w:rsid w:val="00B716C7"/>
    <w:rPr>
      <w:rFonts w:ascii="Tahoma" w:eastAsia="Batang" w:hAnsi="Tahoma" w:cs="Tahoma"/>
      <w:sz w:val="18"/>
      <w:szCs w:val="20"/>
      <w:lang w:eastAsia="ko-KR"/>
    </w:rPr>
  </w:style>
  <w:style w:type="character" w:customStyle="1" w:styleId="CheckboxChar">
    <w:name w:val="Check box Char"/>
    <w:basedOn w:val="FormTextChar"/>
    <w:link w:val="Checkbox"/>
    <w:rsid w:val="00B716C7"/>
    <w:rPr>
      <w:rFonts w:ascii="Tahoma" w:eastAsia="Batang" w:hAnsi="Tahoma" w:cs="Tahoma"/>
      <w:color w:val="333333"/>
      <w:sz w:val="18"/>
      <w:szCs w:val="20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5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61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6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verythingIsConnectedFM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Jody Skinner</dc:creator>
  <cp:lastModifiedBy>Mike and Anna Marie</cp:lastModifiedBy>
  <cp:revision>2</cp:revision>
  <cp:lastPrinted>2024-05-18T23:28:00Z</cp:lastPrinted>
  <dcterms:created xsi:type="dcterms:W3CDTF">2024-05-20T21:11:00Z</dcterms:created>
  <dcterms:modified xsi:type="dcterms:W3CDTF">2024-05-20T21:11:00Z</dcterms:modified>
</cp:coreProperties>
</file>